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626" w:rsidRPr="00530626" w:rsidRDefault="00530626" w:rsidP="00530626">
      <w:pPr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ascii="Verdana" w:eastAsia="Times New Roman" w:hAnsi="Verdana" w:cs="Times New Roman"/>
          <w:sz w:val="18"/>
          <w:szCs w:val="18"/>
          <w:lang w:eastAsia="pl-PL"/>
        </w:rPr>
        <w:br w:type="textWrapping" w:clear="all"/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REGULAMIN UDOSTEPNIANIA INFORMACJI</w:t>
      </w:r>
      <w:r w:rsidR="005303CD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 PUBLICZNEJ</w:t>
      </w:r>
    </w:p>
    <w:p w:rsidR="005A09F0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W</w:t>
      </w:r>
      <w:r w:rsidR="005A09F0">
        <w:rPr>
          <w:rFonts w:eastAsia="Times New Roman" w:cstheme="minorHAnsi"/>
          <w:b/>
          <w:bCs/>
          <w:sz w:val="24"/>
          <w:szCs w:val="24"/>
          <w:lang w:eastAsia="pl-PL"/>
        </w:rPr>
        <w:t xml:space="preserve">SZKOLE PODSTAWOWEJ NR 4 IM. BOHATERÓW I ARMII WOJSKA POLSKIEGO 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W KOŁOBRZEGU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1.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Każdy ma prawo dostępu do informacji publicznej na zasadach określonych z niniejszym</w:t>
      </w:r>
    </w:p>
    <w:p w:rsidR="00530626" w:rsidRPr="00530626" w:rsidRDefault="00530626" w:rsidP="005D7BC5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regulaminie. 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2.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1. Prawo do informacji publicznej obejmuje prawo do: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1) uzyskania informacji publicznej, w tym uzyskania informacji przetworzonej w takim</w:t>
      </w:r>
    </w:p>
    <w:p w:rsidR="00530626" w:rsidRPr="00530626" w:rsidRDefault="00275B3B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z</w:t>
      </w:r>
      <w:r w:rsidR="00530626" w:rsidRPr="00530626">
        <w:rPr>
          <w:rFonts w:eastAsia="Times New Roman" w:cstheme="minorHAnsi"/>
          <w:sz w:val="24"/>
          <w:szCs w:val="24"/>
          <w:lang w:eastAsia="pl-PL"/>
        </w:rPr>
        <w:t>akresie</w:t>
      </w:r>
      <w:r>
        <w:rPr>
          <w:rFonts w:eastAsia="Times New Roman" w:cstheme="minorHAnsi"/>
          <w:sz w:val="24"/>
          <w:szCs w:val="24"/>
          <w:lang w:eastAsia="pl-PL"/>
        </w:rPr>
        <w:t>,</w:t>
      </w:r>
      <w:r w:rsidR="00530626" w:rsidRPr="00530626">
        <w:rPr>
          <w:rFonts w:eastAsia="Times New Roman" w:cstheme="minorHAnsi"/>
          <w:sz w:val="24"/>
          <w:szCs w:val="24"/>
          <w:lang w:eastAsia="pl-PL"/>
        </w:rPr>
        <w:t xml:space="preserve"> w jakim jest to istotne dla interesu publicznego;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2) informacji o statusie prawnym lub formie prawnej;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3) informacji o przedmiocie działalności i kompetencjach organów;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4) informacji o organach i osobach sprawujących w nich funkcje i ich kompetencjach;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5) informacje o majątku, którym dysponuje jednostka oświatowa;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6) informacje o zasadach i trybie działania organów.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3.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1. Nie udziela się dostępu do: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1) informacji chronionych ze względu na prywatność osoby fizycznej;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2) informacji niejawnych;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3) informacji chronionych ze względu na tajemnic</w:t>
      </w:r>
      <w:r w:rsidR="00275B3B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 jednostki;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4) informacji zawierających dane osobowe, chyba, że po uprzednim zanonimizowaniu;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5) informacji stanowiących tajemnic</w:t>
      </w:r>
      <w:r w:rsidR="002C22D2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 skarbow</w:t>
      </w:r>
      <w:r w:rsidR="002C22D2">
        <w:rPr>
          <w:rFonts w:eastAsia="Times New Roman" w:cstheme="minorHAnsi"/>
          <w:sz w:val="24"/>
          <w:szCs w:val="24"/>
          <w:lang w:eastAsia="pl-PL"/>
        </w:rPr>
        <w:t>ą</w:t>
      </w:r>
      <w:r w:rsidRPr="00530626">
        <w:rPr>
          <w:rFonts w:eastAsia="Times New Roman" w:cstheme="minorHAnsi"/>
          <w:sz w:val="24"/>
          <w:szCs w:val="24"/>
          <w:lang w:eastAsia="pl-PL"/>
        </w:rPr>
        <w:t>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6) informacji stanowiących tajemnic</w:t>
      </w:r>
      <w:r w:rsidR="002C22D2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 statystyczn</w:t>
      </w:r>
      <w:r w:rsidR="002C22D2">
        <w:rPr>
          <w:rFonts w:eastAsia="Times New Roman" w:cstheme="minorHAnsi"/>
          <w:sz w:val="24"/>
          <w:szCs w:val="24"/>
          <w:lang w:eastAsia="pl-PL"/>
        </w:rPr>
        <w:t>ą</w:t>
      </w:r>
      <w:r w:rsidRPr="00530626">
        <w:rPr>
          <w:rFonts w:eastAsia="Times New Roman" w:cstheme="minorHAnsi"/>
          <w:sz w:val="24"/>
          <w:szCs w:val="24"/>
          <w:lang w:eastAsia="pl-PL"/>
        </w:rPr>
        <w:t>.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4.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 xml:space="preserve">1. Udostępnianie informacji publicznej, znajdującej się w posiadaniu </w:t>
      </w:r>
      <w:r w:rsidR="005A09F0">
        <w:rPr>
          <w:rFonts w:eastAsia="Times New Roman" w:cstheme="minorHAnsi"/>
          <w:sz w:val="24"/>
          <w:szCs w:val="24"/>
          <w:lang w:eastAsia="pl-PL"/>
        </w:rPr>
        <w:t xml:space="preserve">Szkoły Podstawowej nr 4 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w Kołobrzegu następuje poprzez: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1) ogłaszanie informacji publicznych, w tym dokumentów urzędowych w Biuletynie</w:t>
      </w:r>
    </w:p>
    <w:p w:rsid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 xml:space="preserve">Informacji Publicznej </w:t>
      </w:r>
      <w:r w:rsidR="005A09F0">
        <w:rPr>
          <w:rFonts w:eastAsia="Times New Roman" w:cstheme="minorHAnsi"/>
          <w:sz w:val="24"/>
          <w:szCs w:val="24"/>
          <w:lang w:eastAsia="pl-PL"/>
        </w:rPr>
        <w:t>Szkoły Podstawowej nr 4</w:t>
      </w:r>
      <w:r w:rsidRPr="00530626">
        <w:rPr>
          <w:rFonts w:eastAsia="Times New Roman" w:cstheme="minorHAnsi"/>
          <w:sz w:val="24"/>
          <w:szCs w:val="24"/>
          <w:lang w:eastAsia="pl-PL"/>
        </w:rPr>
        <w:t>;</w:t>
      </w:r>
    </w:p>
    <w:p w:rsidR="005D7BC5" w:rsidRPr="00530626" w:rsidRDefault="005D7BC5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2) udostępnianie w formie ustnej lub pisemnej bez pisemnego wniosku;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3) udostępnianie na wniosek zainteresowanego ( ustny lub pisemny);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4) wyłożenie lub wywieszenie w miejscach ogólnodostępnych w placówce</w:t>
      </w:r>
      <w:r w:rsidR="002C22D2">
        <w:rPr>
          <w:rFonts w:eastAsia="Times New Roman" w:cstheme="minorHAnsi"/>
          <w:sz w:val="24"/>
          <w:szCs w:val="24"/>
          <w:lang w:eastAsia="pl-PL"/>
        </w:rPr>
        <w:t>,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tj. tablicy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ogłoszeń w holu na parterze.</w:t>
      </w:r>
    </w:p>
    <w:p w:rsidR="00530626" w:rsidRPr="00530626" w:rsidRDefault="00530626" w:rsidP="005A09F0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 xml:space="preserve">2. Informacja publiczna, która nie została udostępniona w BIP </w:t>
      </w:r>
      <w:r w:rsidR="005A09F0">
        <w:rPr>
          <w:rFonts w:eastAsia="Times New Roman" w:cstheme="minorHAnsi"/>
          <w:sz w:val="24"/>
          <w:szCs w:val="24"/>
          <w:lang w:eastAsia="pl-PL"/>
        </w:rPr>
        <w:t xml:space="preserve">Szkoły Podstawowej nr 4 </w:t>
      </w:r>
      <w:r w:rsidRPr="00530626">
        <w:rPr>
          <w:rFonts w:eastAsia="Times New Roman" w:cstheme="minorHAnsi"/>
          <w:sz w:val="24"/>
          <w:szCs w:val="24"/>
          <w:lang w:eastAsia="pl-PL"/>
        </w:rPr>
        <w:t> jest udostępniania na wniosek.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3. Wzór wniosku stanowi załącznik do niniejszego regulaminu</w:t>
      </w:r>
      <w:r w:rsidR="005A09F0">
        <w:rPr>
          <w:rFonts w:eastAsia="Times New Roman" w:cstheme="minorHAnsi"/>
          <w:sz w:val="24"/>
          <w:szCs w:val="24"/>
          <w:lang w:eastAsia="pl-PL"/>
        </w:rPr>
        <w:t>.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5.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1. Wnioski o udostepnienie informacji publicznej mogą być wnoszone pisemnie, za pomocą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faksu lub poczty elektronicznej.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2. Wnioski niezawierające imienia i nazwiska lub nazwy instytucji oraz adresu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wnioskodawcy, jeżeli nie ma możliwoś</w:t>
      </w:r>
      <w:r w:rsidR="002C22D2">
        <w:rPr>
          <w:rFonts w:eastAsia="Times New Roman" w:cstheme="minorHAnsi"/>
          <w:sz w:val="24"/>
          <w:szCs w:val="24"/>
          <w:lang w:eastAsia="pl-PL"/>
        </w:rPr>
        <w:t>ci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ustalenia tego adresu pozostawia się bez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rozpoznania.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3. Wpływające wnioski rejestruje się w Rejestrze wniosków o udostepnienie informacji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 xml:space="preserve">publicznej prowadzonym przez </w:t>
      </w:r>
      <w:r>
        <w:rPr>
          <w:rFonts w:eastAsia="Times New Roman" w:cstheme="minorHAnsi"/>
          <w:sz w:val="24"/>
          <w:szCs w:val="24"/>
          <w:lang w:eastAsia="pl-PL"/>
        </w:rPr>
        <w:t>pracownika</w:t>
      </w:r>
      <w:r w:rsidR="005A09F0">
        <w:rPr>
          <w:rFonts w:eastAsia="Times New Roman" w:cstheme="minorHAnsi"/>
          <w:sz w:val="24"/>
          <w:szCs w:val="24"/>
          <w:lang w:eastAsia="pl-PL"/>
        </w:rPr>
        <w:t>szkoły</w:t>
      </w:r>
      <w:r w:rsidRPr="00530626">
        <w:rPr>
          <w:rFonts w:eastAsia="Times New Roman" w:cstheme="minorHAnsi"/>
          <w:sz w:val="24"/>
          <w:szCs w:val="24"/>
          <w:lang w:eastAsia="pl-PL"/>
        </w:rPr>
        <w:t>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BA5F40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6.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1. Wnioski o udostepnienie informacji publicznej rozpatruje się „ bez zbędnej zwłoki”, nie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później jednak ni</w:t>
      </w:r>
      <w:r>
        <w:rPr>
          <w:rFonts w:eastAsia="Times New Roman" w:cstheme="minorHAnsi"/>
          <w:sz w:val="24"/>
          <w:szCs w:val="24"/>
          <w:lang w:eastAsia="pl-PL"/>
        </w:rPr>
        <w:t xml:space="preserve">ż </w:t>
      </w:r>
      <w:r w:rsidRPr="00530626">
        <w:rPr>
          <w:rFonts w:eastAsia="Times New Roman" w:cstheme="minorHAnsi"/>
          <w:sz w:val="24"/>
          <w:szCs w:val="24"/>
          <w:lang w:eastAsia="pl-PL"/>
        </w:rPr>
        <w:t>w terminie 14 dni od dnia jego wpływu.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2. W przypadku zgłoszenia ustnego wniosku informacja jest udzielana niezwłocznie. Jeżeli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nie jest możliwe niezwłoczne udzielenie odpowiedzi, wnioskodawcę poucza się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o możliwoś</w:t>
      </w:r>
      <w:r w:rsidR="005A09F0">
        <w:rPr>
          <w:rFonts w:eastAsia="Times New Roman" w:cstheme="minorHAnsi"/>
          <w:sz w:val="24"/>
          <w:szCs w:val="24"/>
          <w:lang w:eastAsia="pl-PL"/>
        </w:rPr>
        <w:t>ci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złożenia prze niego wniosku pisemnego.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3. Informacje udostępniane są w sposób i formie wskazanej we wniosku.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4. Jeżeli informacja publiczna nie może być z przyczyn technicznych udostępniona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 sposób lub w formie określonych w ust.1, organ w terminie 14 dni informuje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wnioskodawcę o przyczynach braku możliwości udostepnienia informacji, zgodnie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z wnioskiem z jednoczesnym wskazaniem innej formy lub sposobu. Jeżeli wnioskodawca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 terminie 14 dni od dnia otrzymania powiadomienia o możliwych sposobach i formach</w:t>
      </w:r>
    </w:p>
    <w:p w:rsid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udostepnienia informacji nie złoży pisemnego wniosku o udostepnienie informacji</w:t>
      </w:r>
    </w:p>
    <w:p w:rsidR="003C57B2" w:rsidRDefault="003C57B2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5D7BC5" w:rsidRPr="00530626" w:rsidRDefault="005D7BC5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lastRenderedPageBreak/>
        <w:t>w sposób lub w formie wskazanej w powiadomieniu, post</w:t>
      </w:r>
      <w:r w:rsidR="007234E4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powanie o udostepnienie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informacji publicznej umarza się.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5. W razie niemożności załatwienia wniosku o udost</w:t>
      </w:r>
      <w:r w:rsidR="007234E4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pnienie informacji publicznej w terminie14 dni od daty złożenia wniosku, o</w:t>
      </w:r>
      <w:r w:rsidR="002B1AD5">
        <w:rPr>
          <w:rFonts w:eastAsia="Times New Roman" w:cstheme="minorHAnsi"/>
          <w:sz w:val="24"/>
          <w:szCs w:val="24"/>
          <w:lang w:eastAsia="pl-PL"/>
        </w:rPr>
        <w:t>soba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rozpatrując</w:t>
      </w:r>
      <w:r w:rsidR="002B1AD5">
        <w:rPr>
          <w:rFonts w:eastAsia="Times New Roman" w:cstheme="minorHAnsi"/>
          <w:sz w:val="24"/>
          <w:szCs w:val="24"/>
          <w:lang w:eastAsia="pl-PL"/>
        </w:rPr>
        <w:t>a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wniosek informuje pisemnie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wnioskodawcę o przyczynach opóźnienia i o terminie udost</w:t>
      </w:r>
      <w:r w:rsidR="007234E4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pnienia informacji, nie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dłuższym jednak niż 2 miesiące od dnia złożenia wniosku.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6. W przypadku, gdy wnioskodawca zwraca się z wnioskiem o udost</w:t>
      </w:r>
      <w:r w:rsidR="007234E4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pnienie informacji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 xml:space="preserve">publicznej, które nie zostaną zakwalifikowane jako informacje publiczne lub, gdy </w:t>
      </w:r>
      <w:r w:rsidR="005D7BC5">
        <w:rPr>
          <w:rFonts w:eastAsia="Times New Roman" w:cstheme="minorHAnsi"/>
          <w:sz w:val="24"/>
          <w:szCs w:val="24"/>
          <w:lang w:eastAsia="pl-PL"/>
        </w:rPr>
        <w:t>szkoła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 xml:space="preserve">takich informacji nie posiada, </w:t>
      </w:r>
      <w:r w:rsidR="002B1AD5">
        <w:rPr>
          <w:rFonts w:eastAsia="Times New Roman" w:cstheme="minorHAnsi"/>
          <w:sz w:val="24"/>
          <w:szCs w:val="24"/>
          <w:lang w:eastAsia="pl-PL"/>
        </w:rPr>
        <w:t>osoba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zobowiązan</w:t>
      </w:r>
      <w:r w:rsidR="002B1AD5">
        <w:rPr>
          <w:rFonts w:eastAsia="Times New Roman" w:cstheme="minorHAnsi"/>
          <w:sz w:val="24"/>
          <w:szCs w:val="24"/>
          <w:lang w:eastAsia="pl-PL"/>
        </w:rPr>
        <w:t>a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do udostepnienia informacji powiadamia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wnoszącego, i jego wniosek nie znajduje podstaw w przepisach prawa. W tym wypadku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nie maj</w:t>
      </w:r>
      <w:r w:rsidR="005D7BC5">
        <w:rPr>
          <w:rFonts w:eastAsia="Times New Roman" w:cstheme="minorHAnsi"/>
          <w:sz w:val="24"/>
          <w:szCs w:val="24"/>
          <w:lang w:eastAsia="pl-PL"/>
        </w:rPr>
        <w:t>ą</w:t>
      </w:r>
      <w:r w:rsidRPr="00530626">
        <w:rPr>
          <w:rFonts w:eastAsia="Times New Roman" w:cstheme="minorHAnsi"/>
          <w:sz w:val="24"/>
          <w:szCs w:val="24"/>
          <w:lang w:eastAsia="pl-PL"/>
        </w:rPr>
        <w:t> zastosowania przepisy o odmowie udostępniania informacji, a wi</w:t>
      </w:r>
      <w:r w:rsidR="007234E4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c nie stosuje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się formy decyzji administracyjnej. Wnioskodawcę informuje się w  zwykłej formie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korespondencyjnej.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7. Odmowa udost</w:t>
      </w:r>
      <w:r w:rsidR="007234E4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pnienia informacji następuje w formie decyzji administracyjnej.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8. Osobie/instytucji, której odmówiono prawa dostępu do informacji publicznej ze względu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na wyłączenie jej jawności z powołaniem się na ochron</w:t>
      </w:r>
      <w:r w:rsidR="005D7BC5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 danych osobowych, prawo do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prywatności oraz tajemnic</w:t>
      </w:r>
      <w:r w:rsidR="005D7BC5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 inn</w:t>
      </w:r>
      <w:r w:rsidR="005D7BC5">
        <w:rPr>
          <w:rFonts w:eastAsia="Times New Roman" w:cstheme="minorHAnsi"/>
          <w:sz w:val="24"/>
          <w:szCs w:val="24"/>
          <w:lang w:eastAsia="pl-PL"/>
        </w:rPr>
        <w:t>ą</w:t>
      </w:r>
      <w:r w:rsidRPr="00530626">
        <w:rPr>
          <w:rFonts w:eastAsia="Times New Roman" w:cstheme="minorHAnsi"/>
          <w:sz w:val="24"/>
          <w:szCs w:val="24"/>
          <w:lang w:eastAsia="pl-PL"/>
        </w:rPr>
        <w:t> ni</w:t>
      </w:r>
      <w:r w:rsidR="002B1AD5">
        <w:rPr>
          <w:rFonts w:eastAsia="Times New Roman" w:cstheme="minorHAnsi"/>
          <w:sz w:val="24"/>
          <w:szCs w:val="24"/>
          <w:lang w:eastAsia="pl-PL"/>
        </w:rPr>
        <w:t xml:space="preserve">ż </w:t>
      </w:r>
      <w:r w:rsidRPr="00530626">
        <w:rPr>
          <w:rFonts w:eastAsia="Times New Roman" w:cstheme="minorHAnsi"/>
          <w:sz w:val="24"/>
          <w:szCs w:val="24"/>
          <w:lang w:eastAsia="pl-PL"/>
        </w:rPr>
        <w:t>państwowa, służbowa, skarbowa lub statystyczna,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przysługuje prawo wniesienia powództwa do S</w:t>
      </w:r>
      <w:r w:rsidR="007234E4">
        <w:rPr>
          <w:rFonts w:eastAsia="Times New Roman" w:cstheme="minorHAnsi"/>
          <w:sz w:val="24"/>
          <w:szCs w:val="24"/>
          <w:lang w:eastAsia="pl-PL"/>
        </w:rPr>
        <w:t>ą</w:t>
      </w:r>
      <w:r w:rsidRPr="00530626">
        <w:rPr>
          <w:rFonts w:eastAsia="Times New Roman" w:cstheme="minorHAnsi"/>
          <w:sz w:val="24"/>
          <w:szCs w:val="24"/>
          <w:lang w:eastAsia="pl-PL"/>
        </w:rPr>
        <w:t>du Administracyjnego, właściwego ze</w:t>
      </w:r>
    </w:p>
    <w:p w:rsidR="00530626" w:rsidRDefault="00530626" w:rsidP="005D7BC5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względu na siedzibę placówki. </w:t>
      </w:r>
    </w:p>
    <w:p w:rsidR="005D7BC5" w:rsidRPr="00530626" w:rsidRDefault="005D7BC5" w:rsidP="005D7BC5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7</w:t>
      </w:r>
      <w:r w:rsidRPr="00530626">
        <w:rPr>
          <w:rFonts w:eastAsia="Times New Roman" w:cstheme="minorHAnsi"/>
          <w:sz w:val="24"/>
          <w:szCs w:val="24"/>
          <w:lang w:eastAsia="pl-PL"/>
        </w:rPr>
        <w:t>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Wnioskodawca nie musi wykazywać interesu prawnego, gdy wnioskuje o informacj</w:t>
      </w:r>
      <w:r w:rsidR="007234E4">
        <w:rPr>
          <w:rFonts w:eastAsia="Times New Roman" w:cstheme="minorHAnsi"/>
          <w:sz w:val="24"/>
          <w:szCs w:val="24"/>
          <w:lang w:eastAsia="pl-PL"/>
        </w:rPr>
        <w:t>ę</w:t>
      </w:r>
    </w:p>
    <w:p w:rsidR="00530626" w:rsidRDefault="00530626" w:rsidP="005D7BC5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publiczn</w:t>
      </w:r>
      <w:r w:rsidR="007234E4">
        <w:rPr>
          <w:rFonts w:eastAsia="Times New Roman" w:cstheme="minorHAnsi"/>
          <w:sz w:val="24"/>
          <w:szCs w:val="24"/>
          <w:lang w:eastAsia="pl-PL"/>
        </w:rPr>
        <w:t>ą</w:t>
      </w:r>
      <w:r w:rsidRPr="00530626">
        <w:rPr>
          <w:rFonts w:eastAsia="Times New Roman" w:cstheme="minorHAnsi"/>
          <w:sz w:val="24"/>
          <w:szCs w:val="24"/>
          <w:lang w:eastAsia="pl-PL"/>
        </w:rPr>
        <w:t>, z zastrzeżeniem § 8.  </w:t>
      </w:r>
    </w:p>
    <w:p w:rsidR="005D7BC5" w:rsidRPr="00530626" w:rsidRDefault="005D7BC5" w:rsidP="005D7BC5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8.</w:t>
      </w:r>
    </w:p>
    <w:p w:rsidR="00530626" w:rsidRPr="00530626" w:rsidRDefault="00530626" w:rsidP="005D7BC5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1. W przypadku, gdy udostepnienie informacji</w:t>
      </w:r>
      <w:r w:rsidR="007234E4">
        <w:rPr>
          <w:rFonts w:eastAsia="Times New Roman" w:cstheme="minorHAnsi"/>
          <w:sz w:val="24"/>
          <w:szCs w:val="24"/>
          <w:lang w:eastAsia="pl-PL"/>
        </w:rPr>
        <w:t>,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o któr</w:t>
      </w:r>
      <w:r w:rsidR="007234E4">
        <w:rPr>
          <w:rFonts w:eastAsia="Times New Roman" w:cstheme="minorHAnsi"/>
          <w:sz w:val="24"/>
          <w:szCs w:val="24"/>
          <w:lang w:eastAsia="pl-PL"/>
        </w:rPr>
        <w:t>ą</w:t>
      </w:r>
      <w:r w:rsidRPr="00530626">
        <w:rPr>
          <w:rFonts w:eastAsia="Times New Roman" w:cstheme="minorHAnsi"/>
          <w:sz w:val="24"/>
          <w:szCs w:val="24"/>
          <w:lang w:eastAsia="pl-PL"/>
        </w:rPr>
        <w:t> wnosi wnioskodawca wymaga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dokonania analiz, zestawień statystycznych, bada</w:t>
      </w:r>
      <w:r w:rsidR="005D7BC5">
        <w:rPr>
          <w:rFonts w:eastAsia="Times New Roman" w:cstheme="minorHAnsi"/>
          <w:sz w:val="24"/>
          <w:szCs w:val="24"/>
          <w:lang w:eastAsia="pl-PL"/>
        </w:rPr>
        <w:t>ń</w:t>
      </w:r>
      <w:r w:rsidRPr="00530626">
        <w:rPr>
          <w:rFonts w:eastAsia="Times New Roman" w:cstheme="minorHAnsi"/>
          <w:sz w:val="24"/>
          <w:szCs w:val="24"/>
          <w:lang w:eastAsia="pl-PL"/>
        </w:rPr>
        <w:t> lub innych czynności administracyjnych</w:t>
      </w:r>
      <w:r w:rsidR="007234E4">
        <w:rPr>
          <w:rFonts w:eastAsia="Times New Roman" w:cstheme="minorHAnsi"/>
          <w:sz w:val="24"/>
          <w:szCs w:val="24"/>
          <w:lang w:eastAsia="pl-PL"/>
        </w:rPr>
        <w:t>,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tzn. przygotowania informacji przetworzonej, organ zobowiązany do jej udzielenia ma prawo: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1) wezwać wnioskodawcę do uzupełnienia wniosku o wykazanie istotnego interesu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publicznego uzasadniającego żądanych informacji oraz wskazania w terminie 14 dni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 jaki sposób wnioskodawca zamierza wykorzystać dane informacje publiczne;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2) dokonać oceny szczególnej istotności dla interesu publicznego, przedstawionej</w:t>
      </w:r>
    </w:p>
    <w:p w:rsid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przez wnioskodawcę;</w:t>
      </w:r>
    </w:p>
    <w:p w:rsidR="005D7BC5" w:rsidRDefault="005D7BC5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7234E4" w:rsidRPr="00530626" w:rsidRDefault="007234E4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3) w przypadku braku istnienia przesłanki ustawowej, organ odmawia udost</w:t>
      </w:r>
      <w:r w:rsidR="007234E4">
        <w:rPr>
          <w:rFonts w:eastAsia="Times New Roman" w:cstheme="minorHAnsi"/>
          <w:sz w:val="24"/>
          <w:szCs w:val="24"/>
          <w:lang w:eastAsia="pl-PL"/>
        </w:rPr>
        <w:t>ę</w:t>
      </w:r>
      <w:r w:rsidRPr="00530626">
        <w:rPr>
          <w:rFonts w:eastAsia="Times New Roman" w:cstheme="minorHAnsi"/>
          <w:sz w:val="24"/>
          <w:szCs w:val="24"/>
          <w:lang w:eastAsia="pl-PL"/>
        </w:rPr>
        <w:t>pnienia</w:t>
      </w:r>
    </w:p>
    <w:p w:rsidR="00530626" w:rsidRDefault="00530626" w:rsidP="005D7BC5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informacji w formie decyzji administracyjnej </w:t>
      </w:r>
      <w:r w:rsidR="005D7BC5">
        <w:rPr>
          <w:rFonts w:eastAsia="Times New Roman" w:cstheme="minorHAnsi"/>
          <w:sz w:val="24"/>
          <w:szCs w:val="24"/>
          <w:lang w:eastAsia="pl-PL"/>
        </w:rPr>
        <w:t>.</w:t>
      </w:r>
    </w:p>
    <w:p w:rsidR="005D7BC5" w:rsidRPr="00530626" w:rsidRDefault="005D7BC5" w:rsidP="005D7BC5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9.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Zmiany w Regulaminie wprowadza się na tych samych zasadach co jego ustalenie.</w:t>
      </w:r>
    </w:p>
    <w:p w:rsidR="00530626" w:rsidRPr="00530626" w:rsidRDefault="00530626" w:rsidP="005D7BC5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§ 10.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 xml:space="preserve">Regulamin obowiązuje od dnia </w:t>
      </w:r>
      <w:r w:rsidR="00F93D98" w:rsidRPr="00F93D98">
        <w:rPr>
          <w:rFonts w:eastAsia="Times New Roman" w:cstheme="minorHAnsi"/>
          <w:color w:val="002060"/>
          <w:sz w:val="24"/>
          <w:szCs w:val="24"/>
          <w:lang w:eastAsia="pl-PL"/>
        </w:rPr>
        <w:t xml:space="preserve">31  grudnia </w:t>
      </w:r>
      <w:r w:rsidR="00F93D98">
        <w:rPr>
          <w:rFonts w:eastAsia="Times New Roman" w:cstheme="minorHAnsi"/>
          <w:color w:val="002060"/>
          <w:sz w:val="24"/>
          <w:szCs w:val="24"/>
          <w:lang w:eastAsia="pl-PL"/>
        </w:rPr>
        <w:t xml:space="preserve"> 2020 r.</w:t>
      </w:r>
      <w:bookmarkStart w:id="0" w:name="_GoBack"/>
      <w:bookmarkEnd w:id="0"/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Default="00530626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5D7BC5" w:rsidRDefault="005D7BC5" w:rsidP="00530626">
      <w:pPr>
        <w:spacing w:line="360" w:lineRule="auto"/>
        <w:rPr>
          <w:rFonts w:cstheme="minorHAnsi"/>
          <w:sz w:val="24"/>
          <w:szCs w:val="24"/>
        </w:rPr>
      </w:pPr>
    </w:p>
    <w:p w:rsidR="005D7BC5" w:rsidRDefault="005D7BC5" w:rsidP="00530626">
      <w:pPr>
        <w:spacing w:line="360" w:lineRule="auto"/>
        <w:rPr>
          <w:rFonts w:cstheme="minorHAnsi"/>
          <w:sz w:val="24"/>
          <w:szCs w:val="24"/>
        </w:rPr>
      </w:pPr>
    </w:p>
    <w:p w:rsidR="00334BB9" w:rsidRDefault="00334BB9" w:rsidP="00530626">
      <w:pPr>
        <w:spacing w:line="360" w:lineRule="auto"/>
        <w:rPr>
          <w:rFonts w:cstheme="minorHAnsi"/>
          <w:sz w:val="24"/>
          <w:szCs w:val="24"/>
        </w:rPr>
      </w:pPr>
    </w:p>
    <w:p w:rsidR="005D7BC5" w:rsidRDefault="005D7BC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2B1AD5" w:rsidRPr="00530626" w:rsidRDefault="002B1AD5" w:rsidP="00530626">
      <w:pPr>
        <w:spacing w:line="360" w:lineRule="auto"/>
        <w:rPr>
          <w:rFonts w:cstheme="minorHAnsi"/>
          <w:sz w:val="24"/>
          <w:szCs w:val="24"/>
        </w:rPr>
      </w:pPr>
    </w:p>
    <w:p w:rsidR="00530626" w:rsidRPr="005D7BC5" w:rsidRDefault="00530626" w:rsidP="005D7BC5">
      <w:pPr>
        <w:shd w:val="clear" w:color="auto" w:fill="FFFFFF"/>
        <w:spacing w:after="0" w:line="360" w:lineRule="auto"/>
        <w:ind w:left="4248"/>
        <w:rPr>
          <w:rFonts w:eastAsia="Times New Roman" w:cstheme="minorHAnsi"/>
          <w:bCs/>
          <w:sz w:val="20"/>
          <w:szCs w:val="20"/>
          <w:lang w:eastAsia="pl-PL"/>
        </w:rPr>
      </w:pPr>
      <w:r w:rsidRPr="005D7BC5">
        <w:rPr>
          <w:rFonts w:eastAsia="Times New Roman" w:cstheme="minorHAnsi"/>
          <w:bCs/>
          <w:sz w:val="20"/>
          <w:szCs w:val="20"/>
          <w:lang w:eastAsia="pl-PL"/>
        </w:rPr>
        <w:lastRenderedPageBreak/>
        <w:t xml:space="preserve">Załącznik do Regulaminu udostępniania informacji publicznej </w:t>
      </w:r>
    </w:p>
    <w:p w:rsidR="00B12788" w:rsidRDefault="00B12788" w:rsidP="00530626">
      <w:pPr>
        <w:shd w:val="clear" w:color="auto" w:fill="FFFFFF"/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530626" w:rsidRPr="00530626" w:rsidRDefault="00530626" w:rsidP="00530626">
      <w:pPr>
        <w:shd w:val="clear" w:color="auto" w:fill="FFFFFF"/>
        <w:spacing w:after="0" w:line="360" w:lineRule="auto"/>
        <w:ind w:left="3540" w:firstLine="708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WNIOSEK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O UDOST</w:t>
      </w:r>
      <w:r w:rsidRPr="00065D9A">
        <w:rPr>
          <w:rFonts w:eastAsia="Times New Roman" w:cstheme="minorHAnsi"/>
          <w:b/>
          <w:sz w:val="24"/>
          <w:szCs w:val="24"/>
          <w:lang w:eastAsia="pl-PL"/>
        </w:rPr>
        <w:t>E</w:t>
      </w: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PNIENIE INFORMACJI PUBLICZNEJ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Na podstawie art, 2 ust. 1 ustawy o dostępie do informacji publicznej z dnia 6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września 2001 r.( Dz. U. z 2001 r. Nr 112, poz., 1198 ze zm. ) zwracam się z prośbą o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udostepnienie informacji w następującym zakresie: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.............</w:t>
      </w:r>
    </w:p>
    <w:p w:rsidR="00334BB9" w:rsidRPr="00820D2D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 </w:t>
      </w:r>
    </w:p>
    <w:p w:rsid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16"/>
          <w:szCs w:val="16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SPOSÓB I FORMA UDOST</w:t>
      </w:r>
      <w:r w:rsidRPr="005303CD">
        <w:rPr>
          <w:rFonts w:eastAsia="Times New Roman" w:cstheme="minorHAnsi"/>
          <w:b/>
          <w:sz w:val="24"/>
          <w:szCs w:val="24"/>
          <w:lang w:eastAsia="pl-PL"/>
        </w:rPr>
        <w:t>E</w:t>
      </w: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PNIENIA INFORMACJI </w:t>
      </w:r>
      <w:r w:rsidRPr="00530626">
        <w:rPr>
          <w:rFonts w:eastAsia="Times New Roman" w:cstheme="minorHAnsi"/>
          <w:b/>
          <w:bCs/>
          <w:i/>
          <w:iCs/>
          <w:sz w:val="24"/>
          <w:szCs w:val="24"/>
          <w:lang w:eastAsia="pl-PL"/>
        </w:rPr>
        <w:t>( wypełnić właściwe pole)</w:t>
      </w:r>
    </w:p>
    <w:p w:rsidR="00B12788" w:rsidRPr="00B12788" w:rsidRDefault="00B12788" w:rsidP="00530626">
      <w:pPr>
        <w:shd w:val="clear" w:color="auto" w:fill="FFFFFF"/>
        <w:spacing w:after="0" w:line="360" w:lineRule="auto"/>
        <w:rPr>
          <w:rFonts w:eastAsia="Times New Roman" w:cstheme="minorHAnsi"/>
          <w:sz w:val="16"/>
          <w:szCs w:val="16"/>
          <w:lang w:eastAsia="pl-PL"/>
        </w:rPr>
      </w:pP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b/>
          <w:bCs/>
          <w:sz w:val="24"/>
          <w:szCs w:val="24"/>
          <w:lang w:eastAsia="pl-PL"/>
        </w:rPr>
        <w:t>FORMA PRZEKAZANIA INFORMACJI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Przesłanie informacji pocztą elektroniczną na adres...................................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................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Przesłanie informacji pocztą na adres 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................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Odbiór osobisty przez wnioskodawcę.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 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...........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....................</w:t>
      </w:r>
    </w:p>
    <w:p w:rsidR="00530626" w:rsidRPr="00530626" w:rsidRDefault="00B12788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(</w:t>
      </w:r>
      <w:r w:rsidR="00530626" w:rsidRPr="00530626">
        <w:rPr>
          <w:rFonts w:eastAsia="Times New Roman" w:cstheme="minorHAnsi"/>
          <w:sz w:val="24"/>
          <w:szCs w:val="24"/>
          <w:lang w:eastAsia="pl-PL"/>
        </w:rPr>
        <w:t>miejscowość, data</w:t>
      </w:r>
      <w:r>
        <w:rPr>
          <w:rFonts w:eastAsia="Times New Roman" w:cstheme="minorHAnsi"/>
          <w:sz w:val="24"/>
          <w:szCs w:val="24"/>
          <w:lang w:eastAsia="pl-PL"/>
        </w:rPr>
        <w:t xml:space="preserve">, </w:t>
      </w:r>
      <w:r w:rsidR="00530626" w:rsidRPr="00530626">
        <w:rPr>
          <w:rFonts w:eastAsia="Times New Roman" w:cstheme="minorHAnsi"/>
          <w:sz w:val="24"/>
          <w:szCs w:val="24"/>
          <w:lang w:eastAsia="pl-PL"/>
        </w:rPr>
        <w:t xml:space="preserve"> podpis wnioskodawcy</w:t>
      </w:r>
      <w:r>
        <w:rPr>
          <w:rFonts w:eastAsia="Times New Roman" w:cstheme="minorHAnsi"/>
          <w:sz w:val="24"/>
          <w:szCs w:val="24"/>
          <w:lang w:eastAsia="pl-PL"/>
        </w:rPr>
        <w:t>)</w:t>
      </w:r>
    </w:p>
    <w:p w:rsidR="00530626" w:rsidRPr="00530626" w:rsidRDefault="00530626" w:rsidP="00530626">
      <w:pPr>
        <w:shd w:val="clear" w:color="auto" w:fill="FFFFFF"/>
        <w:spacing w:after="0" w:line="36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1</w:t>
      </w:r>
      <w:r w:rsidR="00B12788">
        <w:rPr>
          <w:rFonts w:eastAsia="Times New Roman" w:cstheme="minorHAnsi"/>
          <w:sz w:val="24"/>
          <w:szCs w:val="24"/>
          <w:lang w:eastAsia="pl-PL"/>
        </w:rPr>
        <w:t>.</w:t>
      </w:r>
      <w:r w:rsidRPr="00530626">
        <w:rPr>
          <w:rFonts w:eastAsia="Times New Roman" w:cstheme="minorHAnsi"/>
          <w:sz w:val="24"/>
          <w:szCs w:val="24"/>
          <w:lang w:eastAsia="pl-PL"/>
        </w:rPr>
        <w:t xml:space="preserve"> Jednostka zastrzega prawo pobrania opłaty od informacji, zgodnie z art. 15 ustawy o dostępie do informacji publicznej za wcześniejszym pisemnym uprzedzeniem</w:t>
      </w:r>
      <w:r w:rsidR="00B12788">
        <w:rPr>
          <w:rFonts w:eastAsia="Times New Roman" w:cstheme="minorHAnsi"/>
          <w:sz w:val="24"/>
          <w:szCs w:val="24"/>
          <w:lang w:eastAsia="pl-PL"/>
        </w:rPr>
        <w:t>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Dane wnioskodawcy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Imię i nazwisko: 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</w:t>
      </w:r>
      <w:r w:rsidRPr="00530626">
        <w:rPr>
          <w:rFonts w:eastAsia="Times New Roman" w:cstheme="minorHAnsi"/>
          <w:sz w:val="24"/>
          <w:szCs w:val="24"/>
          <w:lang w:eastAsia="pl-PL"/>
        </w:rPr>
        <w:t>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Adres: ..............................................................................................................................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...........................................................................................................................</w:t>
      </w:r>
      <w:r w:rsidR="00B12788">
        <w:rPr>
          <w:rFonts w:eastAsia="Times New Roman" w:cstheme="minorHAnsi"/>
          <w:sz w:val="24"/>
          <w:szCs w:val="24"/>
          <w:lang w:eastAsia="pl-PL"/>
        </w:rPr>
        <w:t>..</w:t>
      </w:r>
      <w:r w:rsidRPr="00530626">
        <w:rPr>
          <w:rFonts w:eastAsia="Times New Roman" w:cstheme="minorHAnsi"/>
          <w:sz w:val="24"/>
          <w:szCs w:val="24"/>
          <w:lang w:eastAsia="pl-PL"/>
        </w:rPr>
        <w:t>............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 </w:t>
      </w:r>
    </w:p>
    <w:p w:rsidR="00530626" w:rsidRPr="00530626" w:rsidRDefault="00B12788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K</w:t>
      </w:r>
      <w:r w:rsidR="00530626" w:rsidRPr="00530626">
        <w:rPr>
          <w:rFonts w:eastAsia="Times New Roman" w:cstheme="minorHAnsi"/>
          <w:sz w:val="24"/>
          <w:szCs w:val="24"/>
          <w:lang w:eastAsia="pl-PL"/>
        </w:rPr>
        <w:t>serokopie</w:t>
      </w:r>
      <w:r>
        <w:rPr>
          <w:rFonts w:eastAsia="Times New Roman" w:cstheme="minorHAnsi"/>
          <w:sz w:val="24"/>
          <w:szCs w:val="24"/>
          <w:lang w:eastAsia="pl-PL"/>
        </w:rPr>
        <w:t xml:space="preserve"> ………………………………………………………………………………………………………………..</w:t>
      </w:r>
    </w:p>
    <w:p w:rsidR="00530626" w:rsidRPr="00530626" w:rsidRDefault="00B12788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lastRenderedPageBreak/>
        <w:t>I</w:t>
      </w:r>
      <w:r w:rsidR="00530626" w:rsidRPr="00530626">
        <w:rPr>
          <w:rFonts w:eastAsia="Times New Roman" w:cstheme="minorHAnsi"/>
          <w:sz w:val="24"/>
          <w:szCs w:val="24"/>
          <w:lang w:eastAsia="pl-PL"/>
        </w:rPr>
        <w:t>nne................................................................................................................................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Jakie?..............................................................................................................................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Skan dokumentów ……………………………………………………………………………………………………..</w:t>
      </w:r>
    </w:p>
    <w:p w:rsidR="00530626" w:rsidRPr="00530626" w:rsidRDefault="00530626" w:rsidP="00530626">
      <w:pPr>
        <w:shd w:val="clear" w:color="auto" w:fill="FFFFFF"/>
        <w:spacing w:after="0" w:line="360" w:lineRule="auto"/>
        <w:rPr>
          <w:rFonts w:eastAsia="Times New Roman" w:cstheme="minorHAnsi"/>
          <w:sz w:val="24"/>
          <w:szCs w:val="24"/>
          <w:lang w:eastAsia="pl-PL"/>
        </w:rPr>
      </w:pPr>
      <w:r w:rsidRPr="00530626">
        <w:rPr>
          <w:rFonts w:eastAsia="Times New Roman" w:cstheme="minorHAnsi"/>
          <w:sz w:val="24"/>
          <w:szCs w:val="24"/>
          <w:lang w:eastAsia="pl-PL"/>
        </w:rPr>
        <w:t>Pliki komputerowe ……</w:t>
      </w:r>
      <w:r w:rsidR="00B12788">
        <w:rPr>
          <w:rFonts w:eastAsia="Times New Roman" w:cstheme="minorHAnsi"/>
          <w:sz w:val="24"/>
          <w:szCs w:val="24"/>
          <w:lang w:eastAsia="pl-PL"/>
        </w:rPr>
        <w:t>……………….</w:t>
      </w:r>
      <w:r w:rsidRPr="00530626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</w:t>
      </w:r>
    </w:p>
    <w:p w:rsidR="00530626" w:rsidRPr="00530626" w:rsidRDefault="00530626" w:rsidP="00530626">
      <w:pPr>
        <w:spacing w:line="360" w:lineRule="auto"/>
        <w:rPr>
          <w:rFonts w:cstheme="minorHAnsi"/>
        </w:rPr>
      </w:pPr>
    </w:p>
    <w:p w:rsidR="00530626" w:rsidRPr="00530626" w:rsidRDefault="00530626" w:rsidP="00530626">
      <w:pPr>
        <w:spacing w:line="360" w:lineRule="auto"/>
        <w:rPr>
          <w:rFonts w:cstheme="minorHAnsi"/>
        </w:rPr>
      </w:pPr>
    </w:p>
    <w:p w:rsidR="00530626" w:rsidRPr="00530626" w:rsidRDefault="00530626" w:rsidP="00530626">
      <w:pPr>
        <w:spacing w:line="360" w:lineRule="auto"/>
        <w:rPr>
          <w:rFonts w:cstheme="minorHAnsi"/>
        </w:rPr>
      </w:pPr>
    </w:p>
    <w:p w:rsidR="00530626" w:rsidRPr="00530626" w:rsidRDefault="00530626" w:rsidP="00530626">
      <w:pPr>
        <w:spacing w:line="360" w:lineRule="auto"/>
        <w:rPr>
          <w:rFonts w:cstheme="minorHAnsi"/>
        </w:rPr>
      </w:pPr>
    </w:p>
    <w:p w:rsidR="00530626" w:rsidRPr="00530626" w:rsidRDefault="00530626" w:rsidP="00530626">
      <w:pPr>
        <w:spacing w:line="360" w:lineRule="auto"/>
      </w:pPr>
    </w:p>
    <w:p w:rsidR="00530626" w:rsidRPr="00530626" w:rsidRDefault="00530626" w:rsidP="00530626">
      <w:pPr>
        <w:spacing w:line="360" w:lineRule="auto"/>
      </w:pPr>
    </w:p>
    <w:p w:rsidR="00530626" w:rsidRPr="00530626" w:rsidRDefault="00530626" w:rsidP="00530626">
      <w:pPr>
        <w:spacing w:line="360" w:lineRule="auto"/>
        <w:rPr>
          <w:rFonts w:cstheme="minorHAnsi"/>
          <w:sz w:val="24"/>
          <w:szCs w:val="24"/>
        </w:rPr>
      </w:pPr>
    </w:p>
    <w:sectPr w:rsidR="00530626" w:rsidRPr="00530626" w:rsidSect="007234E4">
      <w:pgSz w:w="11906" w:h="16838"/>
      <w:pgMar w:top="993" w:right="849" w:bottom="851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30626"/>
    <w:rsid w:val="00065D9A"/>
    <w:rsid w:val="00275B3B"/>
    <w:rsid w:val="002B1AD5"/>
    <w:rsid w:val="002C22D2"/>
    <w:rsid w:val="00334BB9"/>
    <w:rsid w:val="003C57B2"/>
    <w:rsid w:val="005303CD"/>
    <w:rsid w:val="00530626"/>
    <w:rsid w:val="005A09F0"/>
    <w:rsid w:val="005D7BC5"/>
    <w:rsid w:val="0069218A"/>
    <w:rsid w:val="007234E4"/>
    <w:rsid w:val="00820D2D"/>
    <w:rsid w:val="008C4886"/>
    <w:rsid w:val="009F6451"/>
    <w:rsid w:val="00B07B80"/>
    <w:rsid w:val="00B12788"/>
    <w:rsid w:val="00B57D0D"/>
    <w:rsid w:val="00BA5F40"/>
    <w:rsid w:val="00C26E1D"/>
    <w:rsid w:val="00DA4D52"/>
    <w:rsid w:val="00F93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F64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A5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5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3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4A859-849A-4660-B80D-B2E023F5F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1216</Words>
  <Characters>7297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Adamczyk</dc:creator>
  <cp:keywords/>
  <dc:description/>
  <cp:lastModifiedBy>Ania</cp:lastModifiedBy>
  <cp:revision>9</cp:revision>
  <cp:lastPrinted>2021-02-04T08:55:00Z</cp:lastPrinted>
  <dcterms:created xsi:type="dcterms:W3CDTF">2021-02-04T07:07:00Z</dcterms:created>
  <dcterms:modified xsi:type="dcterms:W3CDTF">2021-09-28T14:00:00Z</dcterms:modified>
</cp:coreProperties>
</file>